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right"/>
        <w:rPr>
          <w:b w:val="1"/>
          <w:bCs w:val="1"/>
          <w:color w:val="005392"/>
          <w:sz w:val="32"/>
          <w:szCs w:val="32"/>
          <w:u w:color="005392"/>
        </w:rPr>
      </w:pP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 xml:space="preserve">         COMMUNIQUER POUR CONNECTER:</w:t>
      </w:r>
      <w:r>
        <w:rPr>
          <w:rFonts w:ascii="Times New Roman" w:cs="Times New Roman" w:hAnsi="Times New Roman" w:eastAsia="Times New Roman"/>
          <w:b w:val="1"/>
          <w:bCs w:val="1"/>
          <w:color w:val="005392"/>
          <w:sz w:val="32"/>
          <w:szCs w:val="32"/>
          <w:u w:color="005392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914400</wp:posOffset>
            </wp:positionV>
            <wp:extent cx="1382614" cy="1382614"/>
            <wp:effectExtent l="0" t="0" r="0" b="0"/>
            <wp:wrapNone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14" cy="1382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0" dist="127000" dir="162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Body A"/>
        <w:jc w:val="right"/>
        <w:rPr>
          <w:b w:val="1"/>
          <w:bCs w:val="1"/>
          <w:color w:val="005392"/>
          <w:sz w:val="32"/>
          <w:szCs w:val="32"/>
          <w:u w:color="005392"/>
          <w:lang w:val="fr-FR"/>
        </w:rPr>
      </w:pPr>
    </w:p>
    <w:p>
      <w:pPr>
        <w:pStyle w:val="Body A"/>
        <w:jc w:val="right"/>
        <w:rPr>
          <w:b w:val="1"/>
          <w:bCs w:val="1"/>
          <w:color w:val="005392"/>
          <w:sz w:val="28"/>
          <w:szCs w:val="28"/>
          <w:u w:color="005392"/>
          <w:lang w:val="fr-FR"/>
        </w:rPr>
      </w:pPr>
      <w:r>
        <w:rPr>
          <w:b w:val="1"/>
          <w:bCs w:val="1"/>
          <w:color w:val="005392"/>
          <w:sz w:val="28"/>
          <w:szCs w:val="28"/>
          <w:u w:color="005392"/>
          <w:rtl w:val="0"/>
          <w:lang w:val="fr-FR"/>
        </w:rPr>
        <w:t xml:space="preserve">Une Introduction </w:t>
      </w:r>
      <w:r>
        <w:rPr>
          <w:b w:val="1"/>
          <w:bCs w:val="1"/>
          <w:color w:val="005392"/>
          <w:sz w:val="28"/>
          <w:szCs w:val="28"/>
          <w:u w:color="005392"/>
          <w:rtl w:val="0"/>
          <w:lang w:val="fr-FR"/>
        </w:rPr>
        <w:t xml:space="preserve">à </w:t>
      </w:r>
      <w:r>
        <w:rPr>
          <w:b w:val="1"/>
          <w:bCs w:val="1"/>
          <w:color w:val="005392"/>
          <w:sz w:val="28"/>
          <w:szCs w:val="28"/>
          <w:u w:color="005392"/>
          <w:rtl w:val="0"/>
          <w:lang w:val="fr-FR"/>
        </w:rPr>
        <w:t>la Th</w:t>
      </w:r>
      <w:r>
        <w:rPr>
          <w:b w:val="1"/>
          <w:bCs w:val="1"/>
          <w:color w:val="005392"/>
          <w:sz w:val="28"/>
          <w:szCs w:val="28"/>
          <w:u w:color="005392"/>
          <w:rtl w:val="0"/>
          <w:lang w:val="fr-FR"/>
        </w:rPr>
        <w:t>é</w:t>
      </w:r>
      <w:r>
        <w:rPr>
          <w:b w:val="1"/>
          <w:bCs w:val="1"/>
          <w:color w:val="005392"/>
          <w:sz w:val="28"/>
          <w:szCs w:val="28"/>
          <w:u w:color="005392"/>
          <w:rtl w:val="0"/>
          <w:lang w:val="fr-FR"/>
        </w:rPr>
        <w:t>rapie Relationnelle Imago</w:t>
      </w:r>
    </w:p>
    <w:p>
      <w:pPr>
        <w:pStyle w:val="Body A"/>
        <w:jc w:val="right"/>
        <w:rPr>
          <w:b w:val="1"/>
          <w:bCs w:val="1"/>
          <w:color w:val="005392"/>
          <w:sz w:val="32"/>
          <w:szCs w:val="32"/>
          <w:u w:color="005392"/>
          <w:lang w:val="fr-FR"/>
        </w:rPr>
      </w:pPr>
    </w:p>
    <w:p>
      <w:pPr>
        <w:pStyle w:val="Body A"/>
        <w:tabs>
          <w:tab w:val="left" w:pos="3519"/>
          <w:tab w:val="right" w:pos="9340"/>
        </w:tabs>
        <w:rPr>
          <w:b w:val="1"/>
          <w:bCs w:val="1"/>
          <w:color w:val="005392"/>
          <w:sz w:val="32"/>
          <w:szCs w:val="32"/>
          <w:u w:color="005392"/>
          <w:lang w:val="fr-FR"/>
        </w:rPr>
      </w:pP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ab/>
        <w:tab/>
        <w:t>Montr</w:t>
      </w: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>é</w:t>
      </w: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>al, Qu</w:t>
      </w: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>é</w:t>
      </w: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 xml:space="preserve">bec  </w:t>
      </w:r>
    </w:p>
    <w:p>
      <w:pPr>
        <w:pStyle w:val="Body A"/>
        <w:jc w:val="right"/>
        <w:rPr>
          <w:b w:val="1"/>
          <w:bCs w:val="1"/>
          <w:color w:val="005392"/>
          <w:sz w:val="32"/>
          <w:szCs w:val="32"/>
          <w:u w:color="005392"/>
          <w:lang w:val="fr-FR"/>
        </w:rPr>
      </w:pPr>
      <w:r>
        <w:rPr>
          <w:b w:val="1"/>
          <w:bCs w:val="1"/>
          <w:color w:val="005392"/>
          <w:sz w:val="32"/>
          <w:szCs w:val="32"/>
          <w:u w:color="005392"/>
          <w:rtl w:val="0"/>
          <w:lang w:val="fr-FR"/>
        </w:rPr>
        <w:t>les 14-15 juin, et les 2-3 octobre, 2019</w:t>
      </w:r>
    </w:p>
    <w:p>
      <w:pPr>
        <w:pStyle w:val="Body A"/>
        <w:jc w:val="right"/>
        <w:rPr>
          <w:sz w:val="26"/>
          <w:szCs w:val="26"/>
          <w:lang w:val="fr-FR"/>
        </w:rPr>
      </w:pPr>
    </w:p>
    <w:p>
      <w:pPr>
        <w:pStyle w:val="Body A"/>
        <w:jc w:val="right"/>
        <w:rPr>
          <w:color w:val="942092"/>
          <w:sz w:val="26"/>
          <w:szCs w:val="26"/>
          <w:u w:color="942092"/>
          <w:lang w:val="fr-FR"/>
        </w:rPr>
      </w:pPr>
      <w:r>
        <w:rPr>
          <w:color w:val="942092"/>
          <w:sz w:val="26"/>
          <w:szCs w:val="26"/>
          <w:u w:color="942092"/>
          <w:rtl w:val="0"/>
          <w:lang w:val="fr-FR"/>
        </w:rPr>
        <w:t>Accr</w:t>
      </w:r>
      <w:r>
        <w:rPr>
          <w:color w:val="942092"/>
          <w:sz w:val="26"/>
          <w:szCs w:val="26"/>
          <w:u w:color="942092"/>
          <w:rtl w:val="0"/>
          <w:lang w:val="fr-FR"/>
        </w:rPr>
        <w:t>é</w:t>
      </w:r>
      <w:r>
        <w:rPr>
          <w:color w:val="942092"/>
          <w:sz w:val="26"/>
          <w:szCs w:val="26"/>
          <w:u w:color="942092"/>
          <w:rtl w:val="0"/>
          <w:lang w:val="fr-FR"/>
        </w:rPr>
        <w:t>dit</w:t>
      </w:r>
      <w:r>
        <w:rPr>
          <w:color w:val="942092"/>
          <w:sz w:val="26"/>
          <w:szCs w:val="26"/>
          <w:u w:color="942092"/>
          <w:rtl w:val="0"/>
          <w:lang w:val="fr-FR"/>
        </w:rPr>
        <w:t xml:space="preserve">é </w:t>
      </w:r>
      <w:r>
        <w:rPr>
          <w:color w:val="942092"/>
          <w:sz w:val="26"/>
          <w:szCs w:val="26"/>
          <w:u w:color="942092"/>
          <w:rtl w:val="0"/>
          <w:lang w:val="fr-FR"/>
        </w:rPr>
        <w:t>par l</w:t>
      </w:r>
      <w:r>
        <w:rPr>
          <w:color w:val="942092"/>
          <w:sz w:val="26"/>
          <w:szCs w:val="26"/>
          <w:u w:color="942092"/>
          <w:rtl w:val="0"/>
          <w:lang w:val="fr-FR"/>
        </w:rPr>
        <w:t>’</w:t>
      </w:r>
      <w:r>
        <w:rPr>
          <w:color w:val="942092"/>
          <w:sz w:val="26"/>
          <w:szCs w:val="26"/>
          <w:u w:color="942092"/>
          <w:rtl w:val="0"/>
          <w:lang w:val="fr-FR"/>
        </w:rPr>
        <w:t>OPQ pour 14 heures de formation continue #RP02082-17</w:t>
      </w: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  <w:r>
        <w:rPr>
          <w:rtl w:val="0"/>
          <w:lang w:val="fr-FR"/>
        </w:rPr>
        <w:t>La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rapie Relationnelle Imago met le focus sur ce que la plupart des couples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sirent - la </w:t>
      </w:r>
      <w:r>
        <w:rPr>
          <w:b w:val="1"/>
          <w:bCs w:val="1"/>
          <w:u w:val="single"/>
          <w:rtl w:val="0"/>
          <w:lang w:val="fr-FR"/>
        </w:rPr>
        <w:t>connexion,</w:t>
      </w:r>
      <w:r>
        <w:rPr>
          <w:rtl w:val="0"/>
          <w:lang w:val="fr-FR"/>
        </w:rPr>
        <w:t xml:space="preserve"> la </w:t>
      </w:r>
      <w:r>
        <w:rPr>
          <w:b w:val="1"/>
          <w:bCs w:val="1"/>
          <w:u w:val="single"/>
          <w:rtl w:val="0"/>
          <w:lang w:val="fr-FR"/>
        </w:rPr>
        <w:t>complicit</w:t>
      </w:r>
      <w:r>
        <w:rPr>
          <w:b w:val="1"/>
          <w:bCs w:val="1"/>
          <w:u w:val="single"/>
          <w:rtl w:val="0"/>
          <w:lang w:val="fr-FR"/>
        </w:rPr>
        <w:t>é</w:t>
      </w:r>
      <w:r>
        <w:rPr>
          <w:rtl w:val="0"/>
          <w:lang w:val="fr-FR"/>
        </w:rPr>
        <w:t xml:space="preserve"> et la </w:t>
      </w:r>
      <w:r>
        <w:rPr>
          <w:b w:val="1"/>
          <w:bCs w:val="1"/>
          <w:u w:val="single"/>
          <w:rtl w:val="0"/>
          <w:lang w:val="fr-FR"/>
        </w:rPr>
        <w:t>joie</w:t>
      </w:r>
      <w:r>
        <w:rPr>
          <w:rtl w:val="0"/>
          <w:lang w:val="fr-FR"/>
        </w:rPr>
        <w:t xml:space="preserve">.  </w:t>
      </w: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  <w:r>
        <w:rPr>
          <w:rtl w:val="0"/>
          <w:lang w:val="fr-FR"/>
        </w:rPr>
        <w:t>Les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rapeutes apprennent comment faciliter cela entre partenaires, en se servant du Dialogue Intentionnel Imago.  Ce processus structur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augmente la 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curit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, la compr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hension et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empathie et diminue les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fenses. 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travers des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monstrations et la pratique avec feedback positif, les participants vont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velopper, pendant ces deux jours, des capacit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 de guider leurs clients dans ce processus.  Le Dialogue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Appr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ciation est particuli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 xml:space="preserve">rement puissant et facile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int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grer imm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diatement dans le travail avec leurs clients.  </w:t>
      </w:r>
    </w:p>
    <w:p>
      <w:pPr>
        <w:pStyle w:val="Body A"/>
        <w:rPr>
          <w:lang w:val="fr-FR"/>
        </w:rPr>
      </w:pPr>
    </w:p>
    <w:p>
      <w:pPr>
        <w:pStyle w:val="Body A"/>
      </w:pPr>
      <w:r>
        <w:rPr>
          <w:rtl w:val="0"/>
          <w:lang w:val="fr-FR"/>
        </w:rPr>
        <w:t>La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orie Imago,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velopp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par Harville Hendrix et Helen LaKelly Hunt, offre aux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rapeutes une fa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 xml:space="preserve">on simple et </w:t>
      </w:r>
      <w:r>
        <w:rPr>
          <w:u w:color="ff0000"/>
          <w:rtl w:val="0"/>
          <w:lang w:val="en-US"/>
        </w:rPr>
        <w:t>compl</w:t>
      </w:r>
      <w:r>
        <w:rPr>
          <w:u w:color="ff0000"/>
          <w:rtl w:val="0"/>
          <w:lang w:val="en-US"/>
        </w:rPr>
        <w:t>è</w:t>
      </w:r>
      <w:r>
        <w:rPr>
          <w:u w:color="ff0000"/>
          <w:rtl w:val="0"/>
          <w:lang w:val="en-US"/>
        </w:rPr>
        <w:t>te</w:t>
      </w:r>
      <w:r>
        <w:rPr>
          <w:rtl w:val="0"/>
          <w:lang w:val="fr-FR"/>
        </w:rPr>
        <w:t xml:space="preserve"> pour </w:t>
      </w:r>
      <w:r>
        <w:rPr>
          <w:u w:color="ff0000"/>
          <w:rtl w:val="0"/>
          <w:lang w:val="fr-FR"/>
        </w:rPr>
        <w:t>comprendre</w:t>
      </w:r>
      <w:r>
        <w:rPr>
          <w:rtl w:val="0"/>
          <w:lang w:val="fr-FR"/>
        </w:rPr>
        <w:t xml:space="preserve"> les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fis relationnels qui guide leurs interventions.  Elle est appuy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 par les recherches sur la neuropsychologie interpersonnelle. </w:t>
      </w: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  <w:r>
        <w:rPr>
          <w:b w:val="1"/>
          <w:bCs w:val="1"/>
          <w:u w:val="single"/>
          <w:rtl w:val="0"/>
          <w:lang w:val="fr-FR"/>
        </w:rPr>
        <w:t>Lieu:</w:t>
      </w:r>
      <w:r>
        <w:rPr>
          <w:b w:val="1"/>
          <w:bCs w:val="1"/>
          <w:rtl w:val="0"/>
          <w:lang w:val="fr-FR"/>
        </w:rPr>
        <w:t xml:space="preserve">  </w:t>
      </w:r>
      <w:r>
        <w:rPr>
          <w:rtl w:val="0"/>
          <w:lang w:val="fr-FR"/>
        </w:rPr>
        <w:t>Centre Imago - Montr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al, 5202 rue de Verdun, Montreal, QC H4H 1K1</w:t>
      </w:r>
    </w:p>
    <w:p>
      <w:pPr>
        <w:pStyle w:val="Body A"/>
        <w:rPr>
          <w:lang w:val="fr-FR"/>
        </w:rPr>
      </w:pPr>
      <w:r>
        <w:rPr>
          <w:b w:val="1"/>
          <w:bCs w:val="1"/>
          <w:u w:val="single"/>
          <w:rtl w:val="0"/>
          <w:lang w:val="fr-FR"/>
        </w:rPr>
        <w:t>Prix:</w:t>
      </w:r>
      <w:r>
        <w:rPr>
          <w:b w:val="1"/>
          <w:bCs w:val="1"/>
          <w:rtl w:val="0"/>
          <w:lang w:val="fr-FR"/>
        </w:rPr>
        <w:t xml:space="preserve">  </w:t>
      </w:r>
      <w:r>
        <w:rPr>
          <w:rtl w:val="0"/>
          <w:lang w:val="fr-FR"/>
        </w:rPr>
        <w:t xml:space="preserve">$400 </w:t>
      </w:r>
    </w:p>
    <w:p>
      <w:pPr>
        <w:pStyle w:val="Body A"/>
        <w:rPr>
          <w:lang w:val="fr-FR"/>
        </w:rPr>
      </w:pPr>
      <w:r>
        <w:rPr>
          <w:b w:val="1"/>
          <w:bCs w:val="1"/>
          <w:u w:val="single"/>
          <w:rtl w:val="0"/>
          <w:lang w:val="fr-FR"/>
        </w:rPr>
        <w:t>Dates et Heures:</w:t>
      </w:r>
      <w:r>
        <w:rPr>
          <w:rtl w:val="0"/>
          <w:lang w:val="fr-FR"/>
        </w:rPr>
        <w:t xml:space="preserve">  le 14 et 15 juin et les 2 et 3 octobre, 2020 de 9h00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18h00 </w:t>
      </w: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  <w:r>
        <w:rPr>
          <w:b w:val="1"/>
          <w:bCs w:val="1"/>
          <w:color w:val="942092"/>
          <w:sz w:val="28"/>
          <w:szCs w:val="28"/>
          <w:u w:val="single" w:color="2f759e"/>
          <w:rtl w:val="0"/>
          <w:lang w:val="fr-FR"/>
        </w:rPr>
        <w:t>Formateurs</w:t>
      </w:r>
      <w:r>
        <w:rPr>
          <w:b w:val="1"/>
          <w:bCs w:val="1"/>
          <w:color w:val="942092"/>
          <w:u w:val="single" w:color="942092"/>
          <w:rtl w:val="0"/>
          <w:lang w:val="fr-FR"/>
        </w:rPr>
        <w:t>:</w:t>
      </w:r>
      <w:r>
        <w:rPr>
          <w:rtl w:val="0"/>
          <w:lang w:val="fr-FR"/>
        </w:rPr>
        <w:t xml:space="preserve">  </w:t>
      </w:r>
    </w:p>
    <w:p>
      <w:pPr>
        <w:pStyle w:val="Body A"/>
        <w:rPr>
          <w:lang w:val="fr-FR"/>
        </w:rPr>
      </w:pPr>
    </w:p>
    <w:p>
      <w:pPr>
        <w:pStyle w:val="Body A"/>
        <w:rPr>
          <w:rStyle w:val="None"/>
          <w:lang w:val="fr-FR"/>
        </w:rPr>
      </w:pPr>
      <w:r>
        <w:rPr>
          <w:b w:val="1"/>
          <w:bCs w:val="1"/>
          <w:color w:val="942092"/>
          <w:u w:color="942092"/>
          <w:rtl w:val="0"/>
          <w:lang w:val="fr-FR"/>
        </w:rPr>
        <w:t>Sophie Slade</w:t>
      </w:r>
      <w:r>
        <w:rPr>
          <w:rtl w:val="0"/>
          <w:lang w:val="fr-FR"/>
        </w:rPr>
        <w:t>, Ph.D., Psychologue.  Sophie est membre de la facult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Institut International de Formation en Imago.  Elle offre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travers le monde des formations Imago pour 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rapeutes et des ateliers Imago pour couples et c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libataires.  Elle a travaill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avec les couples dans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approche Imago depuis 1992 quand elle a fait sa formation avec Harville Hendrix, Ph.D., auteur de </w:t>
      </w:r>
      <w:r>
        <w:rPr>
          <w:rtl w:val="0"/>
          <w:lang w:val="fr-FR"/>
        </w:rPr>
        <w:t>“</w:t>
      </w:r>
      <w:r>
        <w:rPr>
          <w:rtl w:val="0"/>
          <w:lang w:val="fr-FR"/>
        </w:rPr>
        <w:t>Getting the Love You Want: A Guide for Couples</w:t>
      </w:r>
      <w:r>
        <w:rPr>
          <w:rtl w:val="0"/>
          <w:lang w:val="fr-FR"/>
        </w:rPr>
        <w:t xml:space="preserve">” </w:t>
      </w:r>
      <w:r>
        <w:rPr>
          <w:rtl w:val="0"/>
          <w:lang w:val="fr-FR"/>
        </w:rPr>
        <w:t xml:space="preserve">(traduit en 1994 sous le titre </w:t>
      </w:r>
      <w:r>
        <w:rPr>
          <w:rtl w:val="0"/>
          <w:lang w:val="fr-FR"/>
        </w:rPr>
        <w:t>“</w:t>
      </w:r>
      <w:r>
        <w:rPr>
          <w:rtl w:val="0"/>
          <w:lang w:val="fr-FR"/>
        </w:rPr>
        <w:t>Le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fi du Couple, et nouvelle traduction en 2015 </w:t>
      </w:r>
      <w:r>
        <w:rPr>
          <w:rtl w:val="0"/>
          <w:lang w:val="fr-FR"/>
        </w:rPr>
        <w:t>“</w:t>
      </w:r>
      <w:r>
        <w:rPr>
          <w:rtl w:val="0"/>
          <w:lang w:val="fr-FR"/>
        </w:rPr>
        <w:t>Le Couple: Mode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Emploi</w:t>
      </w:r>
      <w:r>
        <w:rPr>
          <w:rtl w:val="0"/>
          <w:lang w:val="fr-FR"/>
        </w:rPr>
        <w:t>”</w:t>
      </w:r>
      <w:r>
        <w:rPr>
          <w:rtl w:val="0"/>
          <w:lang w:val="fr-FR"/>
        </w:rPr>
        <w:t>).  En 2014 Sophie a re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>u le prix de Harville Hendrix pour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Excellence Clinique.   Elle continue </w:t>
      </w:r>
      <w:r>
        <w:rPr>
          <w:rtl w:val="0"/>
          <w:lang w:val="fr-FR"/>
        </w:rPr>
        <w:t>à ê</w:t>
      </w:r>
      <w:r>
        <w:rPr>
          <w:rtl w:val="0"/>
          <w:lang w:val="fr-FR"/>
        </w:rPr>
        <w:t>tre aussi passionn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par cette approche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elle 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tait au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but! </w:t>
      </w:r>
      <w:r>
        <w:rPr>
          <w:rStyle w:val="Hyperlink.0"/>
          <w:color w:val="0000ff"/>
          <w:u w:val="single" w:color="0000ff"/>
          <w:lang w:val="fr-FR"/>
        </w:rPr>
        <w:fldChar w:fldCharType="begin" w:fldLock="0"/>
      </w:r>
      <w:r>
        <w:rPr>
          <w:rStyle w:val="Hyperlink.0"/>
          <w:color w:val="0000ff"/>
          <w:u w:val="single" w:color="0000ff"/>
          <w:lang w:val="fr-FR"/>
        </w:rPr>
        <w:instrText xml:space="preserve"> HYPERLINK "http://www.sophieslade.com"</w:instrText>
      </w:r>
      <w:r>
        <w:rPr>
          <w:rStyle w:val="Hyperlink.0"/>
          <w:color w:val="0000ff"/>
          <w:u w:val="single" w:color="0000ff"/>
          <w:lang w:val="fr-FR"/>
        </w:rPr>
        <w:fldChar w:fldCharType="separate" w:fldLock="0"/>
      </w:r>
      <w:r>
        <w:rPr>
          <w:rStyle w:val="Hyperlink.0"/>
          <w:color w:val="0000ff"/>
          <w:u w:val="single" w:color="0000ff"/>
          <w:rtl w:val="0"/>
          <w:lang w:val="fr-FR"/>
        </w:rPr>
        <w:t>www.sophieslade.com</w:t>
      </w:r>
      <w:r>
        <w:rPr>
          <w:lang w:val="fr-FR"/>
        </w:rPr>
        <w:fldChar w:fldCharType="end" w:fldLock="0"/>
      </w:r>
      <w:r>
        <w:rPr>
          <w:rStyle w:val="None"/>
          <w:rtl w:val="0"/>
          <w:lang w:val="fr-FR"/>
        </w:rPr>
        <w:t xml:space="preserve"> </w:t>
      </w:r>
    </w:p>
    <w:p>
      <w:pPr>
        <w:pStyle w:val="Body A"/>
        <w:rPr>
          <w:lang w:val="fr-FR"/>
        </w:rPr>
      </w:pPr>
    </w:p>
    <w:p>
      <w:pPr>
        <w:pStyle w:val="Body B"/>
        <w:rPr>
          <w:rStyle w:val="None"/>
          <w:rFonts w:ascii="Helvetica Neue" w:cs="Helvetica Neue" w:hAnsi="Helvetica Neue" w:eastAsia="Helvetica Neue"/>
          <w:sz w:val="22"/>
          <w:szCs w:val="22"/>
        </w:rPr>
      </w:pPr>
      <w:r>
        <w:rPr>
          <w:rStyle w:val="None"/>
          <w:rFonts w:ascii="Helvetica Neue" w:hAnsi="Helvetica Neue"/>
          <w:b w:val="1"/>
          <w:bCs w:val="1"/>
          <w:color w:val="942092"/>
          <w:sz w:val="22"/>
          <w:szCs w:val="22"/>
          <w:u w:color="942092"/>
          <w:rtl w:val="0"/>
          <w:lang w:val="fr-FR"/>
        </w:rPr>
        <w:t>Claude Parisot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> 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: Claude est th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rapeute de couple et superviseur Imago certifi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(en France)</w:t>
      </w:r>
    </w:p>
    <w:p>
      <w:pPr>
        <w:pStyle w:val="Body B"/>
        <w:rPr>
          <w:rStyle w:val="None"/>
          <w:rFonts w:ascii="Helvetica Neue" w:cs="Helvetica Neue" w:hAnsi="Helvetica Neue" w:eastAsia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Ainsi qu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 xml:space="preserve">animateur de stage Imago. Il anime 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galement des stages de couple sur le th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>è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me de la sexualit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>et des formations en gestion du stress partout en francophonie.</w:t>
      </w:r>
    </w:p>
    <w:p>
      <w:pPr>
        <w:pStyle w:val="Body B"/>
        <w:rPr>
          <w:rStyle w:val="None"/>
          <w:rFonts w:ascii="Helvetica Neue" w:cs="Helvetica Neue" w:hAnsi="Helvetica Neue" w:eastAsia="Helvetica Neue"/>
          <w:b w:val="1"/>
          <w:bCs w:val="1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  <w:rtl w:val="0"/>
          <w:lang w:val="fr-FR"/>
        </w:rPr>
        <w:t xml:space="preserve">Pour en savoir plus, </w:t>
      </w: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instrText xml:space="preserve"> HYPERLINK "http://www.claudeparisot.com"</w:instrText>
      </w: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fldChar w:fldCharType="separate" w:fldLock="0"/>
      </w:r>
      <w:r>
        <w:rPr>
          <w:rStyle w:val="Hyperlink.1"/>
          <w:rFonts w:ascii="Helvetica Neue" w:hAnsi="Helvetica Neue"/>
          <w:b w:val="1"/>
          <w:bCs w:val="1"/>
          <w:color w:val="000000"/>
          <w:sz w:val="22"/>
          <w:szCs w:val="22"/>
          <w:u w:val="single" w:color="000000"/>
          <w:rtl w:val="0"/>
          <w:lang w:val="en-US"/>
        </w:rPr>
        <w:t>https://www.theraneo.com/claudeparisot-imago</w:t>
      </w:r>
      <w:r>
        <w:rPr/>
        <w:fldChar w:fldCharType="end" w:fldLock="0"/>
      </w:r>
    </w:p>
    <w:p>
      <w:pPr>
        <w:pStyle w:val="Body B"/>
        <w:rPr>
          <w:rStyle w:val="None"/>
          <w:rFonts w:ascii="Helvetica Neue" w:cs="Helvetica Neue" w:hAnsi="Helvetica Neue" w:eastAsia="Helvetica Neue"/>
          <w:sz w:val="22"/>
          <w:szCs w:val="22"/>
          <w:lang w:val="en-US"/>
        </w:rPr>
      </w:pP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fldChar w:fldCharType="begin" w:fldLock="0"/>
      </w: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instrText xml:space="preserve"> HYPERLINK "https://www.facebook.com/claudeparisot59/?ref=settings"</w:instrText>
      </w:r>
      <w:r>
        <w:rPr>
          <w:rStyle w:val="Hyperlink.1"/>
          <w:rFonts w:ascii="Helvetica Neue" w:cs="Helvetica Neue" w:hAnsi="Helvetica Neue" w:eastAsia="Helvetica Neue"/>
          <w:b w:val="1"/>
          <w:bCs w:val="1"/>
          <w:color w:val="000000"/>
          <w:sz w:val="22"/>
          <w:szCs w:val="22"/>
          <w:u w:val="single" w:color="000000"/>
          <w:lang w:val="en-US"/>
        </w:rPr>
        <w:fldChar w:fldCharType="separate" w:fldLock="0"/>
      </w:r>
      <w:r>
        <w:rPr>
          <w:rStyle w:val="Hyperlink.1"/>
          <w:rFonts w:ascii="Helvetica Neue" w:hAnsi="Helvetica Neue"/>
          <w:b w:val="1"/>
          <w:bCs w:val="1"/>
          <w:color w:val="000000"/>
          <w:sz w:val="22"/>
          <w:szCs w:val="22"/>
          <w:u w:val="single" w:color="000000"/>
          <w:rtl w:val="0"/>
          <w:lang w:val="en-US"/>
        </w:rPr>
        <w:t>https://www.facebook.com/claudeparisot59/?ref=settings</w:t>
      </w:r>
      <w:r>
        <w:rPr>
          <w:lang w:val="en-US"/>
        </w:rPr>
        <w:fldChar w:fldCharType="end" w:fldLock="0"/>
      </w:r>
    </w:p>
    <w:p>
      <w:pPr>
        <w:pStyle w:val="Body A"/>
        <w:rPr>
          <w:lang w:val="fr-FR"/>
        </w:rPr>
      </w:pPr>
    </w:p>
    <w:p>
      <w:pPr>
        <w:pStyle w:val="Body A"/>
        <w:rPr>
          <w:rStyle w:val="None"/>
          <w:lang w:val="fr-FR"/>
        </w:rPr>
      </w:pPr>
      <w:r>
        <w:rPr>
          <w:rStyle w:val="None"/>
          <w:rtl w:val="0"/>
          <w:lang w:val="fr-FR"/>
        </w:rPr>
        <w:t xml:space="preserve"> </w:t>
      </w:r>
    </w:p>
    <w:p>
      <w:pPr>
        <w:pStyle w:val="Body A"/>
        <w:rPr>
          <w:lang w:val="fr-FR"/>
        </w:rPr>
      </w:pPr>
    </w:p>
    <w:p>
      <w:pPr>
        <w:pStyle w:val="Body A"/>
        <w:rPr>
          <w:rStyle w:val="None"/>
          <w:lang w:val="fr-FR"/>
        </w:rPr>
      </w:pPr>
      <w:r>
        <w:rPr>
          <w:rStyle w:val="None"/>
          <w:rtl w:val="0"/>
          <w:lang w:val="fr-FR"/>
        </w:rPr>
        <w:t>Pour vous inscrire, veuillez compl</w:t>
      </w:r>
      <w:r>
        <w:rPr>
          <w:rStyle w:val="None"/>
          <w:rtl w:val="0"/>
          <w:lang w:val="fr-FR"/>
        </w:rPr>
        <w:t>é</w:t>
      </w:r>
      <w:r>
        <w:rPr>
          <w:rStyle w:val="None"/>
          <w:rtl w:val="0"/>
          <w:lang w:val="fr-FR"/>
        </w:rPr>
        <w:t xml:space="preserve">tez le formulaire ci-dessous et le retourner </w:t>
      </w:r>
      <w:r>
        <w:rPr>
          <w:rStyle w:val="None"/>
          <w:rtl w:val="0"/>
          <w:lang w:val="fr-FR"/>
        </w:rPr>
        <w:t xml:space="preserve">à </w:t>
      </w:r>
      <w:r>
        <w:rPr>
          <w:rStyle w:val="Hyperlink.2"/>
          <w:rFonts w:ascii="Arial" w:cs="Arial" w:hAnsi="Arial" w:eastAsia="Arial"/>
          <w:b w:val="1"/>
          <w:bCs w:val="1"/>
          <w:u w:val="single"/>
          <w:lang w:val="fr-FR"/>
        </w:rPr>
        <w:fldChar w:fldCharType="begin" w:fldLock="0"/>
      </w:r>
      <w:r>
        <w:rPr>
          <w:rStyle w:val="Hyperlink.2"/>
          <w:rFonts w:ascii="Arial" w:cs="Arial" w:hAnsi="Arial" w:eastAsia="Arial"/>
          <w:b w:val="1"/>
          <w:bCs w:val="1"/>
          <w:u w:val="single"/>
          <w:lang w:val="fr-FR"/>
        </w:rPr>
        <w:instrText xml:space="preserve"> HYPERLINK "mailto:slade.imago@bellnet.ca"</w:instrText>
      </w:r>
      <w:r>
        <w:rPr>
          <w:rStyle w:val="Hyperlink.2"/>
          <w:rFonts w:ascii="Arial" w:cs="Arial" w:hAnsi="Arial" w:eastAsia="Arial"/>
          <w:b w:val="1"/>
          <w:bCs w:val="1"/>
          <w:u w:val="single"/>
          <w:lang w:val="fr-FR"/>
        </w:rPr>
        <w:fldChar w:fldCharType="separate" w:fldLock="0"/>
      </w:r>
      <w:r>
        <w:rPr>
          <w:rStyle w:val="Hyperlink.2"/>
          <w:rFonts w:ascii="Arial" w:hAnsi="Arial"/>
          <w:b w:val="1"/>
          <w:bCs w:val="1"/>
          <w:u w:val="single"/>
          <w:rtl w:val="0"/>
          <w:lang w:val="fr-FR"/>
        </w:rPr>
        <w:t>slade.imago@bellnet.ca</w:t>
      </w:r>
      <w:r>
        <w:rPr>
          <w:lang w:val="fr-FR"/>
        </w:rPr>
        <w:fldChar w:fldCharType="end" w:fldLock="0"/>
      </w:r>
      <w:r>
        <w:rPr>
          <w:rStyle w:val="None"/>
          <w:rFonts w:ascii="Arial" w:hAnsi="Arial"/>
          <w:rtl w:val="0"/>
          <w:lang w:val="fr-FR"/>
        </w:rPr>
        <w:t xml:space="preserve"> </w:t>
      </w:r>
      <w:r>
        <w:rPr>
          <w:rStyle w:val="None"/>
          <w:rtl w:val="0"/>
          <w:lang w:val="fr-FR"/>
        </w:rPr>
        <w:t xml:space="preserve"> avec paiement des 400$ par transfert bancaire </w:t>
      </w:r>
      <w:r>
        <w:rPr>
          <w:rStyle w:val="None"/>
          <w:rtl w:val="0"/>
          <w:lang w:val="fr-FR"/>
        </w:rPr>
        <w:t xml:space="preserve">à </w:t>
      </w:r>
      <w:r>
        <w:rPr>
          <w:rStyle w:val="None"/>
          <w:rtl w:val="0"/>
          <w:lang w:val="fr-FR"/>
        </w:rPr>
        <w:t>la m</w:t>
      </w:r>
      <w:r>
        <w:rPr>
          <w:rStyle w:val="None"/>
          <w:rtl w:val="0"/>
          <w:lang w:val="fr-FR"/>
        </w:rPr>
        <w:t>ê</w:t>
      </w:r>
      <w:r>
        <w:rPr>
          <w:rStyle w:val="None"/>
          <w:rtl w:val="0"/>
          <w:lang w:val="fr-FR"/>
        </w:rPr>
        <w:t>me adresse courriel (r</w:t>
      </w:r>
      <w:r>
        <w:rPr>
          <w:rStyle w:val="None"/>
          <w:rtl w:val="0"/>
          <w:lang w:val="fr-FR"/>
        </w:rPr>
        <w:t>é</w:t>
      </w:r>
      <w:r>
        <w:rPr>
          <w:rStyle w:val="None"/>
          <w:rtl w:val="0"/>
          <w:lang w:val="fr-FR"/>
        </w:rPr>
        <w:t xml:space="preserve">ponse </w:t>
      </w:r>
      <w:r>
        <w:rPr>
          <w:rStyle w:val="None"/>
          <w:rtl w:val="0"/>
          <w:lang w:val="fr-FR"/>
        </w:rPr>
        <w:t xml:space="preserve">à </w:t>
      </w:r>
      <w:r>
        <w:rPr>
          <w:rStyle w:val="None"/>
          <w:rtl w:val="0"/>
          <w:lang w:val="fr-FR"/>
        </w:rPr>
        <w:t>la question de s</w:t>
      </w:r>
      <w:r>
        <w:rPr>
          <w:rStyle w:val="None"/>
          <w:rtl w:val="0"/>
          <w:lang w:val="fr-FR"/>
        </w:rPr>
        <w:t>é</w:t>
      </w:r>
      <w:r>
        <w:rPr>
          <w:rStyle w:val="None"/>
          <w:rtl w:val="0"/>
          <w:lang w:val="fr-FR"/>
        </w:rPr>
        <w:t>curit</w:t>
      </w:r>
      <w:r>
        <w:rPr>
          <w:rStyle w:val="None"/>
          <w:rtl w:val="0"/>
          <w:lang w:val="fr-FR"/>
        </w:rPr>
        <w:t xml:space="preserve">é </w:t>
      </w:r>
      <w:r>
        <w:rPr>
          <w:rStyle w:val="None"/>
          <w:rtl w:val="0"/>
          <w:lang w:val="fr-FR"/>
        </w:rPr>
        <w:t xml:space="preserve">- Imago). </w:t>
      </w:r>
    </w:p>
    <w:p>
      <w:pPr>
        <w:pStyle w:val="Body A"/>
        <w:rPr>
          <w:lang w:val="fr-FR"/>
        </w:rPr>
      </w:pPr>
    </w:p>
    <w:p>
      <w:pPr>
        <w:pStyle w:val="Body A"/>
        <w:rPr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>FEUILLE D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>’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 xml:space="preserve">INSCRIPTION:  Communiquer pour Connecter - une Introduction 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 xml:space="preserve">à 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>la Th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>é</w:t>
      </w:r>
      <w:r>
        <w:rPr>
          <w:rStyle w:val="None"/>
          <w:b w:val="1"/>
          <w:bCs w:val="1"/>
          <w:color w:val="942092"/>
          <w:sz w:val="26"/>
          <w:szCs w:val="26"/>
          <w:u w:color="942092"/>
          <w:rtl w:val="0"/>
          <w:lang w:val="fr-FR"/>
        </w:rPr>
        <w:t xml:space="preserve">rapie Relationnelle Imago 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- OPQ # RP02082-17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 xml:space="preserve">Dates de la formation:  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 xml:space="preserve">Nom:  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>Adresse: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>Adresse courriel: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>T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é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l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é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phone: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 xml:space="preserve">Profession </w:t>
      </w:r>
      <w:r>
        <w:rPr>
          <w:rStyle w:val="None"/>
          <w:sz w:val="26"/>
          <w:szCs w:val="26"/>
          <w:rtl w:val="0"/>
          <w:lang w:val="fr-FR"/>
        </w:rPr>
        <w:t>(psychologue, psychoth</w:t>
      </w:r>
      <w:r>
        <w:rPr>
          <w:rStyle w:val="None"/>
          <w:sz w:val="26"/>
          <w:szCs w:val="26"/>
          <w:rtl w:val="0"/>
          <w:lang w:val="fr-FR"/>
        </w:rPr>
        <w:t>é</w:t>
      </w:r>
      <w:r>
        <w:rPr>
          <w:rStyle w:val="None"/>
          <w:sz w:val="26"/>
          <w:szCs w:val="26"/>
          <w:rtl w:val="0"/>
          <w:lang w:val="fr-FR"/>
        </w:rPr>
        <w:t>rapeute, etc.)</w:t>
      </w:r>
    </w:p>
    <w:p>
      <w:pPr>
        <w:pStyle w:val="Body A"/>
        <w:rPr>
          <w:sz w:val="26"/>
          <w:szCs w:val="26"/>
          <w:lang w:val="fr-FR"/>
        </w:rPr>
      </w:pPr>
    </w:p>
    <w:p>
      <w:pPr>
        <w:pStyle w:val="Body A"/>
        <w:rPr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  <w:r>
        <w:rPr>
          <w:rStyle w:val="None"/>
          <w:b w:val="1"/>
          <w:bCs w:val="1"/>
          <w:sz w:val="26"/>
          <w:szCs w:val="26"/>
          <w:rtl w:val="0"/>
          <w:lang w:val="fr-FR"/>
        </w:rPr>
        <w:t xml:space="preserve">Affiliation Professionnelle </w:t>
      </w:r>
      <w:r>
        <w:rPr>
          <w:rStyle w:val="None"/>
          <w:sz w:val="26"/>
          <w:szCs w:val="26"/>
          <w:rtl w:val="0"/>
          <w:lang w:val="fr-FR"/>
        </w:rPr>
        <w:t>(ex. OPQ)</w:t>
      </w:r>
      <w:r>
        <w:rPr>
          <w:rStyle w:val="None"/>
          <w:b w:val="1"/>
          <w:bCs w:val="1"/>
          <w:sz w:val="26"/>
          <w:szCs w:val="26"/>
          <w:rtl w:val="0"/>
          <w:lang w:val="fr-FR"/>
        </w:rPr>
        <w:t>:</w:t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  <w:rPr>
          <w:rStyle w:val="None"/>
          <w:rFonts w:ascii="Helvetica Neue" w:cs="Helvetica Neue" w:hAnsi="Helvetica Neue" w:eastAsia="Helvetica Neue"/>
          <w:sz w:val="24"/>
          <w:szCs w:val="24"/>
          <w:lang w:val="fr-FR"/>
        </w:rPr>
      </w:pPr>
      <w:r>
        <w:rPr>
          <w:rStyle w:val="None"/>
          <w:rFonts w:ascii="Helvetica Neue" w:hAnsi="Helvetica Neue"/>
          <w:b w:val="1"/>
          <w:bCs w:val="1"/>
          <w:sz w:val="24"/>
          <w:szCs w:val="24"/>
          <w:rtl w:val="0"/>
          <w:lang w:val="fr-FR"/>
        </w:rPr>
        <w:t>Pour plus de renseignements</w:t>
      </w: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 sur cette formation et sur d</w:t>
      </w:r>
      <w:r>
        <w:rPr>
          <w:rStyle w:val="None"/>
          <w:rFonts w:ascii="Helvetica Neue" w:hAnsi="Helvetica Neue" w:hint="default"/>
          <w:sz w:val="24"/>
          <w:szCs w:val="24"/>
          <w:rtl w:val="0"/>
          <w:lang w:val="fr-FR"/>
        </w:rPr>
        <w:t>’</w:t>
      </w: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autres formations et ateliers Imago, veuillez contacter soit 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Helvetica Neue" w:hAnsi="Helvetica Neue"/>
          <w:sz w:val="24"/>
          <w:szCs w:val="24"/>
          <w:rtl w:val="0"/>
          <w:lang w:val="fr-FR"/>
        </w:rPr>
      </w:pP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Sophie Slade </w:t>
      </w:r>
      <w:r>
        <w:rPr>
          <w:rStyle w:val="None"/>
          <w:rFonts w:ascii="Helvetica Neue" w:hAnsi="Helvetica Neue" w:hint="default"/>
          <w:sz w:val="24"/>
          <w:szCs w:val="24"/>
          <w:rtl w:val="0"/>
          <w:lang w:val="fr-FR"/>
        </w:rPr>
        <w:t xml:space="preserve">à </w:t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fldChar w:fldCharType="begin" w:fldLock="0"/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instrText xml:space="preserve"> HYPERLINK "mailto:slade.imago@bellnet.ca"</w:instrText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fldChar w:fldCharType="separate" w:fldLock="0"/>
      </w:r>
      <w:r>
        <w:rPr>
          <w:rStyle w:val="Hyperlink.3"/>
          <w:rFonts w:ascii="Helvetica Neue" w:hAnsi="Helvetica Neue"/>
          <w:b w:val="1"/>
          <w:bCs w:val="1"/>
          <w:sz w:val="24"/>
          <w:szCs w:val="24"/>
          <w:u w:val="single"/>
          <w:rtl w:val="0"/>
          <w:lang w:val="fr-FR"/>
        </w:rPr>
        <w:t>slade.imago@bellnet.ca</w:t>
      </w:r>
      <w:r>
        <w:rPr>
          <w:rFonts w:ascii="Helvetica Neue" w:cs="Helvetica Neue" w:hAnsi="Helvetica Neue" w:eastAsia="Helvetica Neue"/>
          <w:sz w:val="24"/>
          <w:szCs w:val="24"/>
          <w:lang w:val="fr-FR"/>
        </w:rPr>
        <w:fldChar w:fldCharType="end" w:fldLock="0"/>
      </w: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 ou visiter </w:t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fldChar w:fldCharType="begin" w:fldLock="0"/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instrText xml:space="preserve"> HYPERLINK "http://www.sophieslade.com"</w:instrText>
      </w:r>
      <w:r>
        <w:rPr>
          <w:rStyle w:val="Hyperlink.3"/>
          <w:rFonts w:ascii="Helvetica Neue" w:cs="Helvetica Neue" w:hAnsi="Helvetica Neue" w:eastAsia="Helvetica Neue"/>
          <w:b w:val="1"/>
          <w:bCs w:val="1"/>
          <w:sz w:val="24"/>
          <w:szCs w:val="24"/>
          <w:u w:val="single"/>
          <w:lang w:val="fr-FR"/>
        </w:rPr>
        <w:fldChar w:fldCharType="separate" w:fldLock="0"/>
      </w:r>
      <w:r>
        <w:rPr>
          <w:rStyle w:val="Hyperlink.3"/>
          <w:rFonts w:ascii="Helvetica Neue" w:hAnsi="Helvetica Neue"/>
          <w:b w:val="1"/>
          <w:bCs w:val="1"/>
          <w:sz w:val="24"/>
          <w:szCs w:val="24"/>
          <w:u w:val="single"/>
          <w:rtl w:val="0"/>
          <w:lang w:val="fr-FR"/>
        </w:rPr>
        <w:t>www.sophieslade.com</w:t>
      </w:r>
      <w:r>
        <w:rPr>
          <w:rFonts w:ascii="Helvetica Neue" w:cs="Helvetica Neue" w:hAnsi="Helvetica Neue" w:eastAsia="Helvetica Neue"/>
          <w:sz w:val="24"/>
          <w:szCs w:val="24"/>
          <w:lang w:val="fr-FR"/>
        </w:rPr>
        <w:fldChar w:fldCharType="end" w:fldLock="0"/>
      </w: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. 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Helvetica Neue" w:hAnsi="Helvetica Neue"/>
          <w:sz w:val="24"/>
          <w:szCs w:val="24"/>
          <w:rtl w:val="0"/>
          <w:lang w:val="fr-FR"/>
        </w:rPr>
      </w:pP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Claude Parisot </w:t>
      </w:r>
      <w:r>
        <w:rPr>
          <w:rStyle w:val="None"/>
          <w:rFonts w:ascii="Helvetica Neue" w:hAnsi="Helvetica Neue" w:hint="default"/>
          <w:sz w:val="24"/>
          <w:szCs w:val="24"/>
          <w:rtl w:val="0"/>
          <w:lang w:val="fr-FR"/>
        </w:rPr>
        <w:t xml:space="preserve">à </w:t>
      </w:r>
      <w:r>
        <w:rPr>
          <w:rStyle w:val="None"/>
          <w:rFonts w:ascii="Helvetica Neue" w:hAnsi="Helvetica Neue"/>
          <w:sz w:val="24"/>
          <w:szCs w:val="24"/>
          <w:u w:val="single"/>
          <w:rtl w:val="0"/>
          <w:lang w:val="fr-FR"/>
        </w:rPr>
        <w:t>claude.parisot59@gmail.com</w:t>
      </w:r>
      <w:r>
        <w:rPr>
          <w:rStyle w:val="None"/>
          <w:rFonts w:ascii="Helvetica Neue" w:hAnsi="Helvetica Neue"/>
          <w:sz w:val="24"/>
          <w:szCs w:val="24"/>
          <w:rtl w:val="0"/>
          <w:lang w:val="fr-FR"/>
        </w:rPr>
        <w:t xml:space="preserve"> ou , </w:t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fldChar w:fldCharType="begin" w:fldLock="0"/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instrText xml:space="preserve"> HYPERLINK "http://www.claudeparisot.com"</w:instrText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fldChar w:fldCharType="separate" w:fldLock="0"/>
      </w:r>
      <w:r>
        <w:rPr>
          <w:rStyle w:val="Hyperlink.4"/>
          <w:rFonts w:ascii="Helvetica Neue" w:hAnsi="Helvetica Neue"/>
          <w:b w:val="1"/>
          <w:bCs w:val="1"/>
          <w:color w:val="0000ff"/>
          <w:sz w:val="24"/>
          <w:szCs w:val="24"/>
          <w:u w:val="single" w:color="0000ff"/>
          <w:rtl w:val="0"/>
          <w:lang w:val="en-US"/>
        </w:rPr>
        <w:t>https://www.theraneo.com/claudeparisot-imago</w:t>
      </w:r>
      <w:r>
        <w:rPr>
          <w:rFonts w:ascii="Helvetica Neue" w:cs="Helvetica Neue" w:hAnsi="Helvetica Neue" w:eastAsia="Helvetica Neue"/>
          <w:sz w:val="24"/>
          <w:szCs w:val="24"/>
        </w:rPr>
        <w:fldChar w:fldCharType="end" w:fldLock="0"/>
      </w:r>
      <w:r>
        <w:rPr>
          <w:rStyle w:val="None"/>
          <w:rFonts w:ascii="Helvetica Neue" w:hAnsi="Helvetica Neue"/>
          <w:color w:val="0000ff"/>
          <w:sz w:val="24"/>
          <w:szCs w:val="24"/>
          <w:u w:val="none" w:color="0000ff"/>
          <w:rtl w:val="0"/>
          <w:lang w:val="en-US"/>
        </w:rPr>
        <w:t xml:space="preserve"> ou </w:t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fldChar w:fldCharType="begin" w:fldLock="0"/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instrText xml:space="preserve"> HYPERLINK "https://www.facebook.com/claudeparisot59/?ref=settings"</w:instrText>
      </w:r>
      <w:r>
        <w:rPr>
          <w:rStyle w:val="Hyperlink.4"/>
          <w:rFonts w:ascii="Helvetica Neue" w:cs="Helvetica Neue" w:hAnsi="Helvetica Neue" w:eastAsia="Helvetica Neue"/>
          <w:b w:val="1"/>
          <w:bCs w:val="1"/>
          <w:color w:val="0000ff"/>
          <w:sz w:val="24"/>
          <w:szCs w:val="24"/>
          <w:u w:val="single" w:color="0000ff"/>
          <w:lang w:val="en-US"/>
        </w:rPr>
        <w:fldChar w:fldCharType="separate" w:fldLock="0"/>
      </w:r>
      <w:r>
        <w:rPr>
          <w:rStyle w:val="Hyperlink.4"/>
          <w:rFonts w:ascii="Helvetica Neue" w:hAnsi="Helvetica Neue"/>
          <w:b w:val="1"/>
          <w:bCs w:val="1"/>
          <w:color w:val="0000ff"/>
          <w:sz w:val="24"/>
          <w:szCs w:val="24"/>
          <w:u w:val="single" w:color="0000ff"/>
          <w:rtl w:val="0"/>
          <w:lang w:val="en-US"/>
        </w:rPr>
        <w:t>https://www.facebook.com/claudeparisot59/?ref=settings</w:t>
      </w:r>
      <w:r>
        <w:rPr>
          <w:rFonts w:ascii="Helvetica Neue" w:cs="Helvetica Neue" w:hAnsi="Helvetica Neue" w:eastAsia="Helvetica Neue"/>
          <w:sz w:val="24"/>
          <w:szCs w:val="24"/>
        </w:rPr>
        <w:fldChar w:fldCharType="end" w:fldLock="0"/>
      </w:r>
      <w:r>
        <w:rPr>
          <w:rStyle w:val="None"/>
          <w:rFonts w:ascii="Helvetica Neue" w:cs="Helvetica Neue" w:hAnsi="Helvetica Neue" w:eastAsia="Helvetica Neue"/>
          <w:sz w:val="24"/>
          <w:szCs w:val="24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2520507</wp:posOffset>
            </wp:positionH>
            <wp:positionV relativeFrom="line">
              <wp:posOffset>234560</wp:posOffset>
            </wp:positionV>
            <wp:extent cx="1826891" cy="16074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1" cy="1607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Style w:val="None"/>
          <w:b w:val="1"/>
          <w:bCs w:val="1"/>
          <w:sz w:val="26"/>
          <w:szCs w:val="26"/>
          <w:lang w:val="fr-FR"/>
        </w:rPr>
      </w:pPr>
    </w:p>
    <w:p>
      <w:pPr>
        <w:pStyle w:val="Body A"/>
      </w:pPr>
    </w:p>
    <w:p>
      <w:pPr>
        <w:pStyle w:val="Body A"/>
        <w:rPr>
          <w:rStyle w:val="None"/>
          <w:lang w:val="fr-FR"/>
        </w:rPr>
      </w:pPr>
      <w:r>
        <w:rPr>
          <w:rStyle w:val="None"/>
          <w:rtl w:val="0"/>
          <w:lang w:val="fr-FR"/>
        </w:rPr>
        <w:t>.</w:t>
      </w:r>
    </w:p>
    <w:p>
      <w:pPr>
        <w:pStyle w:val="Body A"/>
        <w:rPr>
          <w:rStyle w:val="None"/>
          <w:color w:val="942092"/>
          <w:u w:color="942092"/>
          <w:lang w:val="fr-FR"/>
        </w:rPr>
      </w:pPr>
      <w:r>
        <w:rPr>
          <w:rStyle w:val="None"/>
          <w:color w:val="942092"/>
          <w:u w:color="942092"/>
          <w:rtl w:val="0"/>
          <w:lang w:val="fr-FR"/>
        </w:rPr>
        <w:t>Sophie et Claude</w:t>
      </w:r>
    </w:p>
    <w:p>
      <w:pPr>
        <w:pStyle w:val="Body A"/>
        <w:rPr>
          <w:rStyle w:val="None"/>
          <w:lang w:val="fr-FR"/>
        </w:rPr>
      </w:pPr>
      <w:r>
        <w:rPr>
          <w:rStyle w:val="None"/>
          <w:rtl w:val="0"/>
          <w:lang w:val="fr-FR"/>
        </w:rPr>
        <w:t xml:space="preserve"> </w:t>
      </w:r>
    </w:p>
    <w:p>
      <w:pPr>
        <w:pStyle w:val="Body A"/>
        <w:rPr>
          <w:lang w:val="fr-FR"/>
        </w:rPr>
      </w:pPr>
    </w:p>
    <w:p>
      <w:pPr>
        <w:pStyle w:val="Body A"/>
        <w:rPr>
          <w:lang w:val="fr-FR"/>
        </w:rPr>
      </w:pPr>
    </w:p>
    <w:p>
      <w:pPr>
        <w:pStyle w:val="Body A"/>
      </w:pPr>
      <w:r>
        <w:rPr>
          <w:lang w:val="fr-FR"/>
        </w:rPr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fr-FR"/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character" w:styleId="Hyperlink.1">
    <w:name w:val="Hyperlink.1"/>
    <w:basedOn w:val="None"/>
    <w:next w:val="Hyperlink.1"/>
    <w:rPr>
      <w:rFonts w:ascii="Helvetica Neue" w:cs="Helvetica Neue" w:hAnsi="Helvetica Neue" w:eastAsia="Helvetica Neue"/>
      <w:b w:val="1"/>
      <w:bCs w:val="1"/>
      <w:color w:val="000000"/>
      <w:sz w:val="22"/>
      <w:szCs w:val="22"/>
      <w:u w:val="single" w:color="000000"/>
      <w:lang w:val="en-US"/>
    </w:rPr>
  </w:style>
  <w:style w:type="character" w:styleId="Hyperlink.2">
    <w:name w:val="Hyperlink.2"/>
    <w:basedOn w:val="None"/>
    <w:next w:val="Hyperlink.2"/>
    <w:rPr>
      <w:rFonts w:ascii="Arial" w:cs="Arial" w:hAnsi="Arial" w:eastAsia="Arial"/>
      <w:b w:val="1"/>
      <w:bCs w:val="1"/>
      <w:u w:val="single"/>
      <w:lang w:val="fr-FR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3">
    <w:name w:val="Hyperlink.3"/>
    <w:basedOn w:val="None"/>
    <w:next w:val="Hyperlink.3"/>
    <w:rPr>
      <w:rFonts w:ascii="Helvetica Neue" w:cs="Helvetica Neue" w:hAnsi="Helvetica Neue" w:eastAsia="Helvetica Neue"/>
      <w:b w:val="1"/>
      <w:bCs w:val="1"/>
      <w:u w:val="single"/>
      <w:lang w:val="fr-FR"/>
    </w:rPr>
  </w:style>
  <w:style w:type="character" w:styleId="Hyperlink.4">
    <w:name w:val="Hyperlink.4"/>
    <w:basedOn w:val="None"/>
    <w:next w:val="Hyperlink.4"/>
    <w:rPr>
      <w:rFonts w:ascii="Helvetica Neue" w:cs="Helvetica Neue" w:hAnsi="Helvetica Neue" w:eastAsia="Helvetica Neue"/>
      <w:b w:val="1"/>
      <w:bCs w:val="1"/>
      <w:color w:val="0000ff"/>
      <w:u w:val="single" w:color="0000ff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